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7AD" w:rsidRPr="001227AD" w:rsidRDefault="001227AD" w:rsidP="00B84317">
      <w:pPr>
        <w:pStyle w:val="NoSpacing"/>
      </w:pPr>
    </w:p>
    <w:p w:rsidR="001227AD" w:rsidRPr="001227AD" w:rsidRDefault="001227AD" w:rsidP="00B84317">
      <w:pPr>
        <w:pStyle w:val="NoSpacing"/>
        <w:rPr>
          <w:b/>
          <w:bCs/>
          <w:kern w:val="36"/>
          <w:sz w:val="48"/>
          <w:szCs w:val="48"/>
        </w:rPr>
      </w:pPr>
      <w:r w:rsidRPr="001227AD">
        <w:rPr>
          <w:b/>
          <w:bCs/>
          <w:kern w:val="36"/>
          <w:sz w:val="48"/>
          <w:szCs w:val="48"/>
        </w:rPr>
        <w:t>Railway Budget: Need universal design/coaches, says JSW Saw</w:t>
      </w:r>
    </w:p>
    <w:p w:rsidR="001227AD" w:rsidRPr="001227AD" w:rsidRDefault="001227AD" w:rsidP="00B84317">
      <w:pPr>
        <w:pStyle w:val="NoSpacing"/>
      </w:pPr>
      <w:r w:rsidRPr="001227AD">
        <w:t xml:space="preserve">Published on Wed, Mar 14, 2012 at 19:05 </w:t>
      </w:r>
      <w:proofErr w:type="gramStart"/>
      <w:r w:rsidRPr="001227AD">
        <w:t>|  Source</w:t>
      </w:r>
      <w:proofErr w:type="gramEnd"/>
      <w:r w:rsidRPr="001227AD">
        <w:t xml:space="preserve"> : Moneycontrol.com</w:t>
      </w:r>
      <w:r w:rsidR="00B84317">
        <w:t xml:space="preserve"> </w:t>
      </w:r>
      <w:r w:rsidRPr="001227AD">
        <w:t>Updated at Wed, Mar 14, 2012 at 19:29  </w:t>
      </w:r>
    </w:p>
    <w:p w:rsidR="001227AD" w:rsidRPr="001227AD" w:rsidRDefault="001227AD" w:rsidP="00B84317">
      <w:pPr>
        <w:pStyle w:val="NoSpacing"/>
        <w:rPr>
          <w:rFonts w:ascii="Arial" w:hAnsi="Arial" w:cs="Arial"/>
          <w:vanish/>
          <w:sz w:val="16"/>
          <w:szCs w:val="16"/>
        </w:rPr>
      </w:pPr>
      <w:r w:rsidRPr="001227AD">
        <w:rPr>
          <w:rFonts w:ascii="Arial" w:hAnsi="Arial" w:cs="Arial"/>
          <w:vanish/>
          <w:sz w:val="16"/>
          <w:szCs w:val="16"/>
        </w:rPr>
        <w:t>Bottom of Form</w:t>
      </w:r>
    </w:p>
    <w:tbl>
      <w:tblPr>
        <w:tblpPr w:leftFromText="45" w:rightFromText="45" w:vertAnchor="text"/>
        <w:tblW w:w="2775" w:type="dxa"/>
        <w:tblCellSpacing w:w="0" w:type="dxa"/>
        <w:tblCellMar>
          <w:top w:w="15" w:type="dxa"/>
          <w:left w:w="15" w:type="dxa"/>
          <w:bottom w:w="15" w:type="dxa"/>
          <w:right w:w="15" w:type="dxa"/>
        </w:tblCellMar>
        <w:tblLook w:val="04A0" w:firstRow="1" w:lastRow="0" w:firstColumn="1" w:lastColumn="0" w:noHBand="0" w:noVBand="1"/>
      </w:tblPr>
      <w:tblGrid>
        <w:gridCol w:w="2910"/>
      </w:tblGrid>
      <w:tr w:rsidR="001227AD" w:rsidRPr="001227AD" w:rsidTr="001227AD">
        <w:trPr>
          <w:tblCellSpacing w:w="0" w:type="dxa"/>
        </w:trPr>
        <w:tc>
          <w:tcPr>
            <w:tcW w:w="0" w:type="auto"/>
            <w:vAlign w:val="center"/>
            <w:hideMark/>
          </w:tcPr>
          <w:p w:rsidR="001227AD" w:rsidRPr="001227AD" w:rsidRDefault="001227AD" w:rsidP="00B84317">
            <w:pPr>
              <w:pStyle w:val="NoSpacing"/>
              <w:divId w:val="456341294"/>
            </w:pPr>
            <w:r>
              <w:rPr>
                <w:noProof/>
              </w:rPr>
              <w:drawing>
                <wp:inline distT="0" distB="0" distL="0" distR="0">
                  <wp:extent cx="1809750" cy="1809750"/>
                  <wp:effectExtent l="19050" t="0" r="0" b="0"/>
                  <wp:docPr id="26" name="Picture 26" descr="Sminu Jindal, Chairperson, Jindal S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minu Jindal, Chairperson, Jindal SAW"/>
                          <pic:cNvPicPr>
                            <a:picLocks noChangeAspect="1" noChangeArrowheads="1"/>
                          </pic:cNvPicPr>
                        </pic:nvPicPr>
                        <pic:blipFill>
                          <a:blip r:embed="rId5"/>
                          <a:srcRect/>
                          <a:stretch>
                            <a:fillRect/>
                          </a:stretch>
                        </pic:blipFill>
                        <pic:spPr bwMode="auto">
                          <a:xfrm>
                            <a:off x="0" y="0"/>
                            <a:ext cx="1809750" cy="1809750"/>
                          </a:xfrm>
                          <a:prstGeom prst="rect">
                            <a:avLst/>
                          </a:prstGeom>
                          <a:noFill/>
                          <a:ln w="9525">
                            <a:noFill/>
                            <a:miter lim="800000"/>
                            <a:headEnd/>
                            <a:tailEnd/>
                          </a:ln>
                        </pic:spPr>
                      </pic:pic>
                    </a:graphicData>
                  </a:graphic>
                </wp:inline>
              </w:drawing>
            </w:r>
          </w:p>
        </w:tc>
      </w:tr>
    </w:tbl>
    <w:p w:rsidR="001227AD" w:rsidRPr="001227AD" w:rsidRDefault="001227AD" w:rsidP="00B84317">
      <w:pPr>
        <w:pStyle w:val="NoSpacing"/>
        <w:rPr>
          <w:rFonts w:ascii="Arial" w:hAnsi="Arial" w:cs="Arial"/>
          <w:color w:val="333333"/>
          <w:sz w:val="23"/>
          <w:szCs w:val="23"/>
        </w:rPr>
      </w:pPr>
      <w:r w:rsidRPr="001227AD">
        <w:rPr>
          <w:rFonts w:ascii="Arial" w:hAnsi="Arial" w:cs="Arial"/>
          <w:b/>
          <w:bCs/>
          <w:i/>
          <w:iCs/>
          <w:color w:val="333333"/>
          <w:sz w:val="23"/>
        </w:rPr>
        <w:t xml:space="preserve">By Sminu Jindal, Chairperson, </w:t>
      </w:r>
      <w:proofErr w:type="spellStart"/>
      <w:r w:rsidRPr="001227AD">
        <w:rPr>
          <w:rFonts w:ascii="Arial" w:hAnsi="Arial" w:cs="Arial"/>
          <w:b/>
          <w:bCs/>
          <w:i/>
          <w:iCs/>
          <w:color w:val="333333"/>
          <w:sz w:val="23"/>
        </w:rPr>
        <w:t>Svayam</w:t>
      </w:r>
      <w:proofErr w:type="spellEnd"/>
      <w:r w:rsidRPr="001227AD">
        <w:rPr>
          <w:rFonts w:ascii="Arial" w:hAnsi="Arial" w:cs="Arial"/>
          <w:b/>
          <w:bCs/>
          <w:i/>
          <w:iCs/>
          <w:color w:val="333333"/>
          <w:sz w:val="23"/>
        </w:rPr>
        <w:t xml:space="preserve"> &amp; MD, Jindal SAW</w:t>
      </w:r>
    </w:p>
    <w:p w:rsidR="001227AD" w:rsidRPr="001227AD" w:rsidRDefault="001227AD" w:rsidP="00B84317">
      <w:pPr>
        <w:pStyle w:val="NoSpacing"/>
        <w:rPr>
          <w:rFonts w:ascii="Arial" w:hAnsi="Arial" w:cs="Arial"/>
          <w:color w:val="333333"/>
          <w:sz w:val="23"/>
          <w:szCs w:val="23"/>
        </w:rPr>
      </w:pPr>
      <w:r w:rsidRPr="001227AD">
        <w:rPr>
          <w:rFonts w:ascii="Arial" w:hAnsi="Arial" w:cs="Arial"/>
          <w:color w:val="333333"/>
          <w:sz w:val="23"/>
          <w:szCs w:val="23"/>
        </w:rPr>
        <w:t>The Railway Budget 2012-13 announced by the Hon'ble Minister today may have provided relief to various sectors but the announcement on introduction of special coaches for disabled friendly is not a welcome step. We expect the government to have a universal design / coaches which would be accessible for all with furnished accessible washrooms, considering the needs for differently abled people.</w:t>
      </w:r>
    </w:p>
    <w:p w:rsidR="001227AD" w:rsidRPr="001227AD" w:rsidRDefault="001227AD" w:rsidP="00B84317">
      <w:pPr>
        <w:pStyle w:val="NoSpacing"/>
        <w:rPr>
          <w:rFonts w:ascii="Arial" w:hAnsi="Arial" w:cs="Arial"/>
          <w:color w:val="333333"/>
          <w:sz w:val="23"/>
          <w:szCs w:val="23"/>
        </w:rPr>
      </w:pPr>
      <w:r w:rsidRPr="001227AD">
        <w:rPr>
          <w:rFonts w:ascii="Arial" w:hAnsi="Arial" w:cs="Arial"/>
          <w:color w:val="333333"/>
          <w:sz w:val="23"/>
          <w:szCs w:val="23"/>
        </w:rPr>
        <w:t xml:space="preserve">We have been working hard to provide equality and dignity to all including elderly and disabled and this step goes in the opposite direction which discriminates the disabled from the rest. This is more vulnerable for the community, as it does not allow mainstreaming and restricts disabled from travelling on general coaches. </w:t>
      </w:r>
    </w:p>
    <w:p w:rsidR="001227AD" w:rsidRPr="001227AD" w:rsidRDefault="001227AD" w:rsidP="00B84317">
      <w:pPr>
        <w:pStyle w:val="NoSpacing"/>
        <w:rPr>
          <w:rFonts w:ascii="Arial" w:hAnsi="Arial" w:cs="Arial"/>
          <w:color w:val="333333"/>
          <w:sz w:val="23"/>
          <w:szCs w:val="23"/>
        </w:rPr>
      </w:pPr>
      <w:r w:rsidRPr="001227AD">
        <w:rPr>
          <w:rFonts w:ascii="Arial" w:hAnsi="Arial" w:cs="Arial"/>
          <w:color w:val="333333"/>
          <w:sz w:val="23"/>
          <w:szCs w:val="23"/>
        </w:rPr>
        <w:t>Further announcement of building escalators, will not come in aid of differently-abled people, we would request the Hon'ble Minister to alongside build ramps and elevators which would help all.</w:t>
      </w:r>
    </w:p>
    <w:p w:rsidR="00256CF6" w:rsidRDefault="00B84317" w:rsidP="00B84317">
      <w:pPr>
        <w:pStyle w:val="NoSpacing"/>
      </w:pPr>
      <w:hyperlink r:id="rId6" w:history="1">
        <w:r w:rsidRPr="00517C56">
          <w:rPr>
            <w:rStyle w:val="Hyperlink"/>
          </w:rPr>
          <w:t>http://www.moneycontrol.com/news/business/budget/-1954379.html</w:t>
        </w:r>
      </w:hyperlink>
    </w:p>
    <w:p w:rsidR="00B84317" w:rsidRDefault="00B84317" w:rsidP="00B84317">
      <w:pPr>
        <w:pStyle w:val="NoSpacing"/>
      </w:pPr>
      <w:bookmarkStart w:id="0" w:name="_GoBack"/>
      <w:bookmarkEnd w:id="0"/>
    </w:p>
    <w:sectPr w:rsidR="00B84317" w:rsidSect="00256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B7EE2"/>
    <w:multiLevelType w:val="multilevel"/>
    <w:tmpl w:val="8FD67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2"/>
  </w:compat>
  <w:rsids>
    <w:rsidRoot w:val="001227AD"/>
    <w:rsid w:val="001227AD"/>
    <w:rsid w:val="00256CF6"/>
    <w:rsid w:val="00264AEF"/>
    <w:rsid w:val="00951253"/>
    <w:rsid w:val="00B84317"/>
    <w:rsid w:val="00E80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7CFC9"/>
  <w15:docId w15:val="{C3EAA0E4-68FE-4CFC-8802-A0EE2EFCF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CF6"/>
  </w:style>
  <w:style w:type="paragraph" w:styleId="Heading1">
    <w:name w:val="heading 1"/>
    <w:basedOn w:val="Normal"/>
    <w:link w:val="Heading1Char"/>
    <w:uiPriority w:val="9"/>
    <w:qFormat/>
    <w:rsid w:val="001227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7A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227AD"/>
    <w:rPr>
      <w:color w:val="0000FF"/>
      <w:u w:val="single"/>
    </w:rPr>
  </w:style>
  <w:style w:type="character" w:styleId="Emphasis">
    <w:name w:val="Emphasis"/>
    <w:basedOn w:val="DefaultParagraphFont"/>
    <w:uiPriority w:val="20"/>
    <w:qFormat/>
    <w:rsid w:val="001227AD"/>
    <w:rPr>
      <w:i/>
      <w:iCs/>
    </w:rPr>
  </w:style>
  <w:style w:type="character" w:styleId="Strong">
    <w:name w:val="Strong"/>
    <w:basedOn w:val="DefaultParagraphFont"/>
    <w:uiPriority w:val="22"/>
    <w:qFormat/>
    <w:rsid w:val="001227AD"/>
    <w:rPr>
      <w:b/>
      <w:bCs/>
    </w:rPr>
  </w:style>
  <w:style w:type="paragraph" w:customStyle="1" w:styleId="mt5">
    <w:name w:val="mt5"/>
    <w:basedOn w:val="Normal"/>
    <w:rsid w:val="001227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10">
    <w:name w:val="b_10"/>
    <w:basedOn w:val="DefaultParagraphFont"/>
    <w:rsid w:val="001227AD"/>
  </w:style>
  <w:style w:type="character" w:customStyle="1" w:styleId="bl10">
    <w:name w:val="bl_10"/>
    <w:basedOn w:val="DefaultParagraphFont"/>
    <w:rsid w:val="001227AD"/>
  </w:style>
  <w:style w:type="character" w:customStyle="1" w:styleId="m3post">
    <w:name w:val="m3post"/>
    <w:basedOn w:val="DefaultParagraphFont"/>
    <w:rsid w:val="001227AD"/>
  </w:style>
  <w:style w:type="character" w:customStyle="1" w:styleId="bl13a1">
    <w:name w:val="bl_13_a1"/>
    <w:basedOn w:val="DefaultParagraphFont"/>
    <w:rsid w:val="001227AD"/>
    <w:rPr>
      <w:rFonts w:ascii="Arial" w:hAnsi="Arial" w:cs="Arial" w:hint="default"/>
      <w:color w:val="2276BB"/>
      <w:sz w:val="20"/>
      <w:szCs w:val="20"/>
    </w:rPr>
  </w:style>
  <w:style w:type="character" w:customStyle="1" w:styleId="gl12a1">
    <w:name w:val="gl_12_a1"/>
    <w:basedOn w:val="DefaultParagraphFont"/>
    <w:rsid w:val="001227AD"/>
    <w:rPr>
      <w:rFonts w:ascii="Arial" w:hAnsi="Arial" w:cs="Arial" w:hint="default"/>
      <w:color w:val="545454"/>
      <w:sz w:val="18"/>
      <w:szCs w:val="18"/>
    </w:rPr>
  </w:style>
  <w:style w:type="paragraph" w:styleId="z-TopofForm">
    <w:name w:val="HTML Top of Form"/>
    <w:basedOn w:val="Normal"/>
    <w:next w:val="Normal"/>
    <w:link w:val="z-TopofFormChar"/>
    <w:hidden/>
    <w:uiPriority w:val="99"/>
    <w:semiHidden/>
    <w:unhideWhenUsed/>
    <w:rsid w:val="001227A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227A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227A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227AD"/>
    <w:rPr>
      <w:rFonts w:ascii="Arial" w:eastAsia="Times New Roman" w:hAnsi="Arial" w:cs="Arial"/>
      <w:vanish/>
      <w:sz w:val="16"/>
      <w:szCs w:val="16"/>
    </w:rPr>
  </w:style>
  <w:style w:type="character" w:customStyle="1" w:styleId="in-widget">
    <w:name w:val="in-widget"/>
    <w:basedOn w:val="DefaultParagraphFont"/>
    <w:rsid w:val="001227AD"/>
  </w:style>
  <w:style w:type="character" w:customStyle="1" w:styleId="in-top">
    <w:name w:val="in-top"/>
    <w:basedOn w:val="DefaultParagraphFont"/>
    <w:rsid w:val="001227AD"/>
  </w:style>
  <w:style w:type="paragraph" w:styleId="BalloonText">
    <w:name w:val="Balloon Text"/>
    <w:basedOn w:val="Normal"/>
    <w:link w:val="BalloonTextChar"/>
    <w:uiPriority w:val="99"/>
    <w:semiHidden/>
    <w:unhideWhenUsed/>
    <w:rsid w:val="00122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7AD"/>
    <w:rPr>
      <w:rFonts w:ascii="Tahoma" w:hAnsi="Tahoma" w:cs="Tahoma"/>
      <w:sz w:val="16"/>
      <w:szCs w:val="16"/>
    </w:rPr>
  </w:style>
  <w:style w:type="paragraph" w:styleId="NoSpacing">
    <w:name w:val="No Spacing"/>
    <w:uiPriority w:val="1"/>
    <w:qFormat/>
    <w:rsid w:val="00B843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5511">
      <w:bodyDiv w:val="1"/>
      <w:marLeft w:val="0"/>
      <w:marRight w:val="0"/>
      <w:marTop w:val="0"/>
      <w:marBottom w:val="0"/>
      <w:divBdr>
        <w:top w:val="none" w:sz="0" w:space="0" w:color="auto"/>
        <w:left w:val="none" w:sz="0" w:space="0" w:color="auto"/>
        <w:bottom w:val="none" w:sz="0" w:space="0" w:color="auto"/>
        <w:right w:val="none" w:sz="0" w:space="0" w:color="auto"/>
      </w:divBdr>
      <w:divsChild>
        <w:div w:id="946738347">
          <w:marLeft w:val="0"/>
          <w:marRight w:val="0"/>
          <w:marTop w:val="0"/>
          <w:marBottom w:val="0"/>
          <w:divBdr>
            <w:top w:val="none" w:sz="0" w:space="0" w:color="auto"/>
            <w:left w:val="none" w:sz="0" w:space="0" w:color="auto"/>
            <w:bottom w:val="none" w:sz="0" w:space="0" w:color="auto"/>
            <w:right w:val="none" w:sz="0" w:space="0" w:color="auto"/>
          </w:divBdr>
          <w:divsChild>
            <w:div w:id="1374646962">
              <w:marLeft w:val="0"/>
              <w:marRight w:val="0"/>
              <w:marTop w:val="0"/>
              <w:marBottom w:val="0"/>
              <w:divBdr>
                <w:top w:val="none" w:sz="0" w:space="0" w:color="auto"/>
                <w:left w:val="none" w:sz="0" w:space="0" w:color="auto"/>
                <w:bottom w:val="none" w:sz="0" w:space="0" w:color="auto"/>
                <w:right w:val="none" w:sz="0" w:space="0" w:color="auto"/>
              </w:divBdr>
              <w:divsChild>
                <w:div w:id="1717583561">
                  <w:marLeft w:val="0"/>
                  <w:marRight w:val="0"/>
                  <w:marTop w:val="0"/>
                  <w:marBottom w:val="0"/>
                  <w:divBdr>
                    <w:top w:val="none" w:sz="0" w:space="0" w:color="auto"/>
                    <w:left w:val="none" w:sz="0" w:space="0" w:color="auto"/>
                    <w:bottom w:val="none" w:sz="0" w:space="0" w:color="auto"/>
                    <w:right w:val="none" w:sz="0" w:space="0" w:color="auto"/>
                  </w:divBdr>
                </w:div>
                <w:div w:id="1239826368">
                  <w:marLeft w:val="0"/>
                  <w:marRight w:val="0"/>
                  <w:marTop w:val="0"/>
                  <w:marBottom w:val="0"/>
                  <w:divBdr>
                    <w:top w:val="none" w:sz="0" w:space="0" w:color="auto"/>
                    <w:left w:val="none" w:sz="0" w:space="0" w:color="auto"/>
                    <w:bottom w:val="none" w:sz="0" w:space="0" w:color="auto"/>
                    <w:right w:val="none" w:sz="0" w:space="0" w:color="auto"/>
                  </w:divBdr>
                  <w:divsChild>
                    <w:div w:id="1016660503">
                      <w:marLeft w:val="0"/>
                      <w:marRight w:val="0"/>
                      <w:marTop w:val="0"/>
                      <w:marBottom w:val="0"/>
                      <w:divBdr>
                        <w:top w:val="none" w:sz="0" w:space="0" w:color="auto"/>
                        <w:left w:val="none" w:sz="0" w:space="0" w:color="auto"/>
                        <w:bottom w:val="none" w:sz="0" w:space="0" w:color="auto"/>
                        <w:right w:val="none" w:sz="0" w:space="0" w:color="auto"/>
                      </w:divBdr>
                    </w:div>
                    <w:div w:id="2049337155">
                      <w:marLeft w:val="0"/>
                      <w:marRight w:val="0"/>
                      <w:marTop w:val="0"/>
                      <w:marBottom w:val="0"/>
                      <w:divBdr>
                        <w:top w:val="none" w:sz="0" w:space="0" w:color="auto"/>
                        <w:left w:val="none" w:sz="0" w:space="0" w:color="auto"/>
                        <w:bottom w:val="none" w:sz="0" w:space="0" w:color="auto"/>
                        <w:right w:val="none" w:sz="0" w:space="0" w:color="auto"/>
                      </w:divBdr>
                      <w:divsChild>
                        <w:div w:id="1925142464">
                          <w:marLeft w:val="0"/>
                          <w:marRight w:val="0"/>
                          <w:marTop w:val="0"/>
                          <w:marBottom w:val="0"/>
                          <w:divBdr>
                            <w:top w:val="none" w:sz="0" w:space="0" w:color="auto"/>
                            <w:left w:val="none" w:sz="0" w:space="0" w:color="auto"/>
                            <w:bottom w:val="none" w:sz="0" w:space="0" w:color="auto"/>
                            <w:right w:val="none" w:sz="0" w:space="0" w:color="auto"/>
                          </w:divBdr>
                        </w:div>
                      </w:divsChild>
                    </w:div>
                    <w:div w:id="1588228706">
                      <w:marLeft w:val="0"/>
                      <w:marRight w:val="0"/>
                      <w:marTop w:val="0"/>
                      <w:marBottom w:val="0"/>
                      <w:divBdr>
                        <w:top w:val="none" w:sz="0" w:space="0" w:color="auto"/>
                        <w:left w:val="none" w:sz="0" w:space="0" w:color="auto"/>
                        <w:bottom w:val="none" w:sz="0" w:space="0" w:color="auto"/>
                        <w:right w:val="none" w:sz="0" w:space="0" w:color="auto"/>
                      </w:divBdr>
                      <w:divsChild>
                        <w:div w:id="2082217608">
                          <w:marLeft w:val="0"/>
                          <w:marRight w:val="0"/>
                          <w:marTop w:val="0"/>
                          <w:marBottom w:val="0"/>
                          <w:divBdr>
                            <w:top w:val="none" w:sz="0" w:space="0" w:color="auto"/>
                            <w:left w:val="none" w:sz="0" w:space="0" w:color="auto"/>
                            <w:bottom w:val="none" w:sz="0" w:space="0" w:color="auto"/>
                            <w:right w:val="none" w:sz="0" w:space="0" w:color="auto"/>
                          </w:divBdr>
                          <w:divsChild>
                            <w:div w:id="530454799">
                              <w:marLeft w:val="0"/>
                              <w:marRight w:val="0"/>
                              <w:marTop w:val="0"/>
                              <w:marBottom w:val="75"/>
                              <w:divBdr>
                                <w:top w:val="none" w:sz="0" w:space="0" w:color="auto"/>
                                <w:left w:val="none" w:sz="0" w:space="0" w:color="auto"/>
                                <w:bottom w:val="none" w:sz="0" w:space="0" w:color="auto"/>
                                <w:right w:val="none" w:sz="0" w:space="0" w:color="auto"/>
                              </w:divBdr>
                              <w:divsChild>
                                <w:div w:id="565410515">
                                  <w:marLeft w:val="0"/>
                                  <w:marRight w:val="0"/>
                                  <w:marTop w:val="0"/>
                                  <w:marBottom w:val="0"/>
                                  <w:divBdr>
                                    <w:top w:val="none" w:sz="0" w:space="0" w:color="auto"/>
                                    <w:left w:val="none" w:sz="0" w:space="0" w:color="auto"/>
                                    <w:bottom w:val="none" w:sz="0" w:space="0" w:color="auto"/>
                                    <w:right w:val="none" w:sz="0" w:space="0" w:color="auto"/>
                                  </w:divBdr>
                                </w:div>
                              </w:divsChild>
                            </w:div>
                            <w:div w:id="469631675">
                              <w:marLeft w:val="0"/>
                              <w:marRight w:val="0"/>
                              <w:marTop w:val="0"/>
                              <w:marBottom w:val="0"/>
                              <w:divBdr>
                                <w:top w:val="none" w:sz="0" w:space="0" w:color="auto"/>
                                <w:left w:val="none" w:sz="0" w:space="0" w:color="auto"/>
                                <w:bottom w:val="none" w:sz="0" w:space="0" w:color="auto"/>
                                <w:right w:val="none" w:sz="0" w:space="0" w:color="auto"/>
                              </w:divBdr>
                              <w:divsChild>
                                <w:div w:id="1952130627">
                                  <w:marLeft w:val="0"/>
                                  <w:marRight w:val="0"/>
                                  <w:marTop w:val="0"/>
                                  <w:marBottom w:val="0"/>
                                  <w:divBdr>
                                    <w:top w:val="none" w:sz="0" w:space="0" w:color="auto"/>
                                    <w:left w:val="none" w:sz="0" w:space="0" w:color="auto"/>
                                    <w:bottom w:val="none" w:sz="0" w:space="0" w:color="auto"/>
                                    <w:right w:val="none" w:sz="0" w:space="0" w:color="auto"/>
                                  </w:divBdr>
                                </w:div>
                                <w:div w:id="1620186721">
                                  <w:marLeft w:val="0"/>
                                  <w:marRight w:val="0"/>
                                  <w:marTop w:val="0"/>
                                  <w:marBottom w:val="0"/>
                                  <w:divBdr>
                                    <w:top w:val="none" w:sz="0" w:space="0" w:color="auto"/>
                                    <w:left w:val="none" w:sz="0" w:space="0" w:color="auto"/>
                                    <w:bottom w:val="none" w:sz="0" w:space="0" w:color="auto"/>
                                    <w:right w:val="none" w:sz="0" w:space="0" w:color="auto"/>
                                  </w:divBdr>
                                </w:div>
                              </w:divsChild>
                            </w:div>
                            <w:div w:id="2075469739">
                              <w:marLeft w:val="750"/>
                              <w:marRight w:val="0"/>
                              <w:marTop w:val="90"/>
                              <w:marBottom w:val="0"/>
                              <w:divBdr>
                                <w:top w:val="single" w:sz="6" w:space="11" w:color="D2D9DC"/>
                                <w:left w:val="single" w:sz="6" w:space="11" w:color="D2D9DC"/>
                                <w:bottom w:val="single" w:sz="12" w:space="11" w:color="C5C5C5"/>
                                <w:right w:val="single" w:sz="12" w:space="11" w:color="C5C5C5"/>
                              </w:divBdr>
                              <w:divsChild>
                                <w:div w:id="1265110447">
                                  <w:marLeft w:val="0"/>
                                  <w:marRight w:val="0"/>
                                  <w:marTop w:val="0"/>
                                  <w:marBottom w:val="0"/>
                                  <w:divBdr>
                                    <w:top w:val="none" w:sz="0" w:space="0" w:color="auto"/>
                                    <w:left w:val="none" w:sz="0" w:space="0" w:color="auto"/>
                                    <w:bottom w:val="none" w:sz="0" w:space="0" w:color="auto"/>
                                    <w:right w:val="none" w:sz="0" w:space="0" w:color="auto"/>
                                  </w:divBdr>
                                  <w:divsChild>
                                    <w:div w:id="1432319887">
                                      <w:marLeft w:val="0"/>
                                      <w:marRight w:val="0"/>
                                      <w:marTop w:val="0"/>
                                      <w:marBottom w:val="0"/>
                                      <w:divBdr>
                                        <w:top w:val="none" w:sz="0" w:space="0" w:color="auto"/>
                                        <w:left w:val="none" w:sz="0" w:space="0" w:color="auto"/>
                                        <w:bottom w:val="none" w:sz="0" w:space="0" w:color="auto"/>
                                        <w:right w:val="none" w:sz="0" w:space="0" w:color="auto"/>
                                      </w:divBdr>
                                      <w:divsChild>
                                        <w:div w:id="1638997923">
                                          <w:marLeft w:val="0"/>
                                          <w:marRight w:val="0"/>
                                          <w:marTop w:val="0"/>
                                          <w:marBottom w:val="0"/>
                                          <w:divBdr>
                                            <w:top w:val="none" w:sz="0" w:space="0" w:color="auto"/>
                                            <w:left w:val="none" w:sz="0" w:space="0" w:color="auto"/>
                                            <w:bottom w:val="none" w:sz="0" w:space="0" w:color="auto"/>
                                            <w:right w:val="none" w:sz="0" w:space="0" w:color="auto"/>
                                          </w:divBdr>
                                          <w:divsChild>
                                            <w:div w:id="1068960771">
                                              <w:marLeft w:val="0"/>
                                              <w:marRight w:val="0"/>
                                              <w:marTop w:val="0"/>
                                              <w:marBottom w:val="0"/>
                                              <w:divBdr>
                                                <w:top w:val="none" w:sz="0" w:space="0" w:color="auto"/>
                                                <w:left w:val="none" w:sz="0" w:space="0" w:color="auto"/>
                                                <w:bottom w:val="none" w:sz="0" w:space="0" w:color="auto"/>
                                                <w:right w:val="none" w:sz="0" w:space="0" w:color="auto"/>
                                              </w:divBdr>
                                            </w:div>
                                          </w:divsChild>
                                        </w:div>
                                        <w:div w:id="1184517489">
                                          <w:marLeft w:val="0"/>
                                          <w:marRight w:val="0"/>
                                          <w:marTop w:val="0"/>
                                          <w:marBottom w:val="0"/>
                                          <w:divBdr>
                                            <w:top w:val="none" w:sz="0" w:space="0" w:color="auto"/>
                                            <w:left w:val="none" w:sz="0" w:space="0" w:color="auto"/>
                                            <w:bottom w:val="none" w:sz="0" w:space="0" w:color="auto"/>
                                            <w:right w:val="none" w:sz="0" w:space="0" w:color="auto"/>
                                          </w:divBdr>
                                        </w:div>
                                        <w:div w:id="1309290069">
                                          <w:marLeft w:val="0"/>
                                          <w:marRight w:val="0"/>
                                          <w:marTop w:val="0"/>
                                          <w:marBottom w:val="0"/>
                                          <w:divBdr>
                                            <w:top w:val="none" w:sz="0" w:space="0" w:color="auto"/>
                                            <w:left w:val="none" w:sz="0" w:space="0" w:color="auto"/>
                                            <w:bottom w:val="none" w:sz="0" w:space="0" w:color="auto"/>
                                            <w:right w:val="none" w:sz="0" w:space="0" w:color="auto"/>
                                          </w:divBdr>
                                          <w:divsChild>
                                            <w:div w:id="2132941167">
                                              <w:marLeft w:val="0"/>
                                              <w:marRight w:val="0"/>
                                              <w:marTop w:val="0"/>
                                              <w:marBottom w:val="0"/>
                                              <w:divBdr>
                                                <w:top w:val="none" w:sz="0" w:space="0" w:color="auto"/>
                                                <w:left w:val="none" w:sz="0" w:space="0" w:color="auto"/>
                                                <w:bottom w:val="none" w:sz="0" w:space="0" w:color="auto"/>
                                                <w:right w:val="none" w:sz="0" w:space="0" w:color="auto"/>
                                              </w:divBdr>
                                            </w:div>
                                            <w:div w:id="323365412">
                                              <w:marLeft w:val="0"/>
                                              <w:marRight w:val="0"/>
                                              <w:marTop w:val="0"/>
                                              <w:marBottom w:val="0"/>
                                              <w:divBdr>
                                                <w:top w:val="none" w:sz="0" w:space="0" w:color="auto"/>
                                                <w:left w:val="none" w:sz="0" w:space="0" w:color="auto"/>
                                                <w:bottom w:val="none" w:sz="0" w:space="0" w:color="auto"/>
                                                <w:right w:val="none" w:sz="0" w:space="0" w:color="auto"/>
                                              </w:divBdr>
                                              <w:divsChild>
                                                <w:div w:id="1113861696">
                                                  <w:marLeft w:val="0"/>
                                                  <w:marRight w:val="0"/>
                                                  <w:marTop w:val="0"/>
                                                  <w:marBottom w:val="0"/>
                                                  <w:divBdr>
                                                    <w:top w:val="none" w:sz="0" w:space="0" w:color="auto"/>
                                                    <w:left w:val="none" w:sz="0" w:space="0" w:color="auto"/>
                                                    <w:bottom w:val="none" w:sz="0" w:space="0" w:color="auto"/>
                                                    <w:right w:val="none" w:sz="0" w:space="0" w:color="auto"/>
                                                  </w:divBdr>
                                                </w:div>
                                                <w:div w:id="180565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9749">
                                          <w:marLeft w:val="0"/>
                                          <w:marRight w:val="0"/>
                                          <w:marTop w:val="0"/>
                                          <w:marBottom w:val="0"/>
                                          <w:divBdr>
                                            <w:top w:val="none" w:sz="0" w:space="0" w:color="auto"/>
                                            <w:left w:val="none" w:sz="0" w:space="0" w:color="auto"/>
                                            <w:bottom w:val="none" w:sz="0" w:space="0" w:color="auto"/>
                                            <w:right w:val="none" w:sz="0" w:space="0" w:color="auto"/>
                                          </w:divBdr>
                                        </w:div>
                                        <w:div w:id="1365902697">
                                          <w:marLeft w:val="0"/>
                                          <w:marRight w:val="0"/>
                                          <w:marTop w:val="0"/>
                                          <w:marBottom w:val="0"/>
                                          <w:divBdr>
                                            <w:top w:val="none" w:sz="0" w:space="0" w:color="auto"/>
                                            <w:left w:val="none" w:sz="0" w:space="0" w:color="auto"/>
                                            <w:bottom w:val="none" w:sz="0" w:space="0" w:color="auto"/>
                                            <w:right w:val="none" w:sz="0" w:space="0" w:color="auto"/>
                                          </w:divBdr>
                                        </w:div>
                                        <w:div w:id="33878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564712">
                              <w:marLeft w:val="0"/>
                              <w:marRight w:val="0"/>
                              <w:marTop w:val="0"/>
                              <w:marBottom w:val="0"/>
                              <w:divBdr>
                                <w:top w:val="none" w:sz="0" w:space="0" w:color="auto"/>
                                <w:left w:val="none" w:sz="0" w:space="0" w:color="auto"/>
                                <w:bottom w:val="none" w:sz="0" w:space="0" w:color="auto"/>
                                <w:right w:val="none" w:sz="0" w:space="0" w:color="auto"/>
                              </w:divBdr>
                              <w:divsChild>
                                <w:div w:id="608776817">
                                  <w:marLeft w:val="0"/>
                                  <w:marRight w:val="0"/>
                                  <w:marTop w:val="0"/>
                                  <w:marBottom w:val="0"/>
                                  <w:divBdr>
                                    <w:top w:val="none" w:sz="0" w:space="0" w:color="auto"/>
                                    <w:left w:val="none" w:sz="0" w:space="0" w:color="auto"/>
                                    <w:bottom w:val="none" w:sz="0" w:space="0" w:color="auto"/>
                                    <w:right w:val="none" w:sz="0" w:space="0" w:color="auto"/>
                                  </w:divBdr>
                                  <w:divsChild>
                                    <w:div w:id="161443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34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eycontrol.com/news/business/budget/-1954379.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194</Words>
  <Characters>1109</Characters>
  <Application>Microsoft Office Word</Application>
  <DocSecurity>0</DocSecurity>
  <Lines>9</Lines>
  <Paragraphs>2</Paragraphs>
  <ScaleCrop>false</ScaleCrop>
  <Company>jindalsaw</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rawals</dc:creator>
  <cp:keywords/>
  <dc:description/>
  <cp:lastModifiedBy>Shobha Kumari</cp:lastModifiedBy>
  <cp:revision>2</cp:revision>
  <dcterms:created xsi:type="dcterms:W3CDTF">2012-04-04T06:07:00Z</dcterms:created>
  <dcterms:modified xsi:type="dcterms:W3CDTF">2018-02-01T11:53:00Z</dcterms:modified>
</cp:coreProperties>
</file>