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AF" w:rsidRDefault="001D755B" w:rsidP="002C18A9">
      <w:pPr>
        <w:pStyle w:val="NoSpacing"/>
      </w:pPr>
      <w:r>
        <w:t> </w:t>
      </w:r>
    </w:p>
    <w:p w:rsidR="002C18A9" w:rsidRDefault="002C18A9" w:rsidP="002C18A9">
      <w:pPr>
        <w:pStyle w:val="NoSpacing"/>
      </w:pPr>
    </w:p>
    <w:p w:rsidR="002C18A9" w:rsidRPr="002C18A9" w:rsidRDefault="002C18A9" w:rsidP="002C18A9">
      <w:pPr>
        <w:pStyle w:val="NoSpacing"/>
        <w:rPr>
          <w:rFonts w:ascii="Verdana" w:hAnsi="Verdana"/>
          <w:b/>
          <w:color w:val="282828"/>
          <w:spacing w:val="-8"/>
          <w:sz w:val="20"/>
          <w:szCs w:val="20"/>
        </w:rPr>
      </w:pPr>
      <w:proofErr w:type="spellStart"/>
      <w:r w:rsidRPr="002C18A9">
        <w:rPr>
          <w:rFonts w:ascii="Verdana" w:hAnsi="Verdana"/>
          <w:b/>
          <w:color w:val="282828"/>
          <w:spacing w:val="-8"/>
          <w:sz w:val="20"/>
          <w:szCs w:val="20"/>
        </w:rPr>
        <w:t>Fatehpur</w:t>
      </w:r>
      <w:proofErr w:type="spellEnd"/>
      <w:r w:rsidRPr="002C18A9">
        <w:rPr>
          <w:rFonts w:ascii="Verdana" w:hAnsi="Verdana"/>
          <w:b/>
          <w:color w:val="282828"/>
          <w:spacing w:val="-8"/>
          <w:sz w:val="20"/>
          <w:szCs w:val="20"/>
        </w:rPr>
        <w:t xml:space="preserve"> </w:t>
      </w:r>
      <w:proofErr w:type="spellStart"/>
      <w:r w:rsidRPr="002C18A9">
        <w:rPr>
          <w:rFonts w:ascii="Verdana" w:hAnsi="Verdana"/>
          <w:b/>
          <w:color w:val="282828"/>
          <w:spacing w:val="-8"/>
          <w:sz w:val="20"/>
          <w:szCs w:val="20"/>
        </w:rPr>
        <w:t>Sikri</w:t>
      </w:r>
      <w:proofErr w:type="spellEnd"/>
      <w:r w:rsidRPr="002C18A9">
        <w:rPr>
          <w:rFonts w:ascii="Verdana" w:hAnsi="Verdana"/>
          <w:b/>
          <w:color w:val="282828"/>
          <w:spacing w:val="-8"/>
          <w:sz w:val="20"/>
          <w:szCs w:val="20"/>
        </w:rPr>
        <w:t xml:space="preserve"> monuments bag Tourism Award</w:t>
      </w:r>
    </w:p>
    <w:p w:rsidR="002C18A9" w:rsidRPr="002C18A9" w:rsidRDefault="00CE01DA" w:rsidP="002C18A9">
      <w:pPr>
        <w:pStyle w:val="NoSpacing"/>
        <w:rPr>
          <w:rFonts w:ascii="Verdana" w:hAnsi="Verdana" w:cs="Arial"/>
          <w:sz w:val="20"/>
          <w:szCs w:val="20"/>
        </w:rPr>
      </w:pPr>
      <w:hyperlink r:id="rId5" w:history="1">
        <w:r w:rsidR="002C18A9" w:rsidRPr="002C18A9">
          <w:rPr>
            <w:rStyle w:val="Hyperlink"/>
            <w:rFonts w:ascii="Verdana" w:hAnsi="Verdana" w:cs="Arial"/>
            <w:caps/>
            <w:color w:val="auto"/>
            <w:sz w:val="20"/>
            <w:szCs w:val="20"/>
          </w:rPr>
          <w:t>SPECIAL CORRESPONDENT</w:t>
        </w:r>
      </w:hyperlink>
      <w:r>
        <w:rPr>
          <w:rStyle w:val="Hyperlink"/>
          <w:rFonts w:ascii="Verdana" w:hAnsi="Verdana" w:cs="Arial"/>
          <w:caps/>
          <w:color w:val="auto"/>
          <w:sz w:val="20"/>
          <w:szCs w:val="20"/>
        </w:rPr>
        <w:t>, tHE hINDU</w:t>
      </w:r>
      <w:bookmarkStart w:id="0" w:name="_GoBack"/>
      <w:bookmarkEnd w:id="0"/>
    </w:p>
    <w:p w:rsidR="002C18A9" w:rsidRPr="002C18A9" w:rsidRDefault="002C18A9" w:rsidP="002C18A9">
      <w:pPr>
        <w:pStyle w:val="NoSpacing"/>
        <w:rPr>
          <w:rFonts w:ascii="Verdana" w:hAnsi="Verdana" w:cs="Arial"/>
          <w:caps/>
          <w:sz w:val="20"/>
          <w:szCs w:val="20"/>
        </w:rPr>
      </w:pPr>
      <w:r w:rsidRPr="002C18A9">
        <w:rPr>
          <w:rStyle w:val="blue-color"/>
          <w:rFonts w:ascii="Verdana" w:hAnsi="Verdana"/>
          <w:caps/>
          <w:spacing w:val="10"/>
          <w:sz w:val="20"/>
          <w:szCs w:val="20"/>
        </w:rPr>
        <w:t xml:space="preserve">NEW </w:t>
      </w:r>
      <w:proofErr w:type="gramStart"/>
      <w:r w:rsidRPr="002C18A9">
        <w:rPr>
          <w:rStyle w:val="blue-color"/>
          <w:rFonts w:ascii="Verdana" w:hAnsi="Verdana"/>
          <w:caps/>
          <w:spacing w:val="10"/>
          <w:sz w:val="20"/>
          <w:szCs w:val="20"/>
        </w:rPr>
        <w:t>DELHI:,</w:t>
      </w:r>
      <w:proofErr w:type="gramEnd"/>
      <w:r w:rsidRPr="002C18A9">
        <w:rPr>
          <w:rFonts w:ascii="Verdana" w:hAnsi="Verdana" w:cs="Arial"/>
          <w:caps/>
          <w:sz w:val="20"/>
          <w:szCs w:val="20"/>
        </w:rPr>
        <w:t> </w:t>
      </w:r>
      <w:r w:rsidRPr="002C18A9">
        <w:rPr>
          <w:rStyle w:val="blue-color"/>
          <w:rFonts w:ascii="Verdana" w:hAnsi="Verdana"/>
          <w:caps/>
          <w:spacing w:val="10"/>
          <w:sz w:val="20"/>
          <w:szCs w:val="20"/>
        </w:rPr>
        <w:t>MARCH 19, 2013 00:00 IST</w:t>
      </w:r>
    </w:p>
    <w:p w:rsidR="002C18A9" w:rsidRPr="002C18A9" w:rsidRDefault="002C18A9" w:rsidP="002C18A9">
      <w:pPr>
        <w:pStyle w:val="NoSpacing"/>
        <w:rPr>
          <w:rFonts w:ascii="Verdana" w:hAnsi="Verdana" w:cs="Times New Roman"/>
          <w:caps/>
          <w:vanish/>
          <w:color w:val="505050"/>
          <w:spacing w:val="10"/>
          <w:sz w:val="20"/>
          <w:szCs w:val="20"/>
        </w:rPr>
      </w:pPr>
      <w:r w:rsidRPr="002C18A9">
        <w:rPr>
          <w:rFonts w:ascii="Verdana" w:hAnsi="Verdana"/>
          <w:caps/>
          <w:vanish/>
          <w:color w:val="505050"/>
          <w:spacing w:val="10"/>
          <w:sz w:val="20"/>
          <w:szCs w:val="20"/>
        </w:rPr>
        <w:t>UPDATED: MARCH 19, 2013 05:04 IST</w:t>
      </w:r>
    </w:p>
    <w:p w:rsidR="002C18A9" w:rsidRPr="002C18A9" w:rsidRDefault="002C18A9" w:rsidP="002C18A9">
      <w:pPr>
        <w:pStyle w:val="NoSpacing"/>
        <w:rPr>
          <w:rFonts w:ascii="Verdana" w:hAnsi="Verdana" w:cs="Times New Roman"/>
          <w:color w:val="282828"/>
          <w:sz w:val="20"/>
          <w:szCs w:val="20"/>
        </w:rPr>
      </w:pPr>
      <w:r w:rsidRPr="002C18A9">
        <w:rPr>
          <w:rFonts w:ascii="Verdana" w:hAnsi="Verdana"/>
          <w:color w:val="282828"/>
          <w:sz w:val="20"/>
          <w:szCs w:val="20"/>
        </w:rPr>
        <w:t xml:space="preserve">The </w:t>
      </w:r>
      <w:proofErr w:type="spellStart"/>
      <w:r w:rsidRPr="002C18A9">
        <w:rPr>
          <w:rFonts w:ascii="Verdana" w:hAnsi="Verdana"/>
          <w:color w:val="282828"/>
          <w:sz w:val="20"/>
          <w:szCs w:val="20"/>
        </w:rPr>
        <w:t>Fatehpur</w:t>
      </w:r>
      <w:proofErr w:type="spellEnd"/>
      <w:r w:rsidRPr="002C18A9">
        <w:rPr>
          <w:rFonts w:ascii="Verdana" w:hAnsi="Verdana"/>
          <w:color w:val="282828"/>
          <w:sz w:val="20"/>
          <w:szCs w:val="20"/>
        </w:rPr>
        <w:t xml:space="preserve"> </w:t>
      </w:r>
      <w:proofErr w:type="spellStart"/>
      <w:r w:rsidRPr="002C18A9">
        <w:rPr>
          <w:rFonts w:ascii="Verdana" w:hAnsi="Verdana"/>
          <w:color w:val="282828"/>
          <w:sz w:val="20"/>
          <w:szCs w:val="20"/>
        </w:rPr>
        <w:t>Sikri</w:t>
      </w:r>
      <w:proofErr w:type="spellEnd"/>
      <w:r w:rsidRPr="002C18A9">
        <w:rPr>
          <w:rFonts w:ascii="Verdana" w:hAnsi="Verdana"/>
          <w:color w:val="282828"/>
          <w:sz w:val="20"/>
          <w:szCs w:val="20"/>
        </w:rPr>
        <w:t xml:space="preserve"> group of monuments in Agra has bagged the prestigious National Tourism Award 2011-12 for “the best maintained and disabled-friendly monument”.</w:t>
      </w:r>
    </w:p>
    <w:p w:rsidR="002C18A9" w:rsidRPr="002C18A9" w:rsidRDefault="002C18A9" w:rsidP="002C18A9">
      <w:pPr>
        <w:pStyle w:val="NoSpacing"/>
        <w:rPr>
          <w:rFonts w:ascii="Verdana" w:hAnsi="Verdana"/>
          <w:color w:val="282828"/>
          <w:sz w:val="20"/>
          <w:szCs w:val="20"/>
        </w:rPr>
      </w:pPr>
      <w:r w:rsidRPr="002C18A9">
        <w:rPr>
          <w:rFonts w:ascii="Verdana" w:hAnsi="Verdana"/>
          <w:color w:val="282828"/>
          <w:sz w:val="20"/>
          <w:szCs w:val="20"/>
        </w:rPr>
        <w:t xml:space="preserve">The award was given away at a function here on Monday by President </w:t>
      </w:r>
      <w:proofErr w:type="spellStart"/>
      <w:r w:rsidRPr="002C18A9">
        <w:rPr>
          <w:rFonts w:ascii="Verdana" w:hAnsi="Verdana"/>
          <w:color w:val="282828"/>
          <w:sz w:val="20"/>
          <w:szCs w:val="20"/>
        </w:rPr>
        <w:t>Pranab</w:t>
      </w:r>
      <w:proofErr w:type="spellEnd"/>
      <w:r w:rsidRPr="002C18A9">
        <w:rPr>
          <w:rFonts w:ascii="Verdana" w:hAnsi="Verdana"/>
          <w:color w:val="282828"/>
          <w:sz w:val="20"/>
          <w:szCs w:val="20"/>
        </w:rPr>
        <w:t xml:space="preserve"> Mukherjee and presided over by Minister of State for Tourism K. </w:t>
      </w:r>
      <w:proofErr w:type="spellStart"/>
      <w:r w:rsidRPr="002C18A9">
        <w:rPr>
          <w:rFonts w:ascii="Verdana" w:hAnsi="Verdana"/>
          <w:color w:val="282828"/>
          <w:sz w:val="20"/>
          <w:szCs w:val="20"/>
        </w:rPr>
        <w:t>Chiranjeevi</w:t>
      </w:r>
      <w:proofErr w:type="spellEnd"/>
      <w:r w:rsidRPr="002C18A9">
        <w:rPr>
          <w:rFonts w:ascii="Verdana" w:hAnsi="Verdana"/>
          <w:color w:val="282828"/>
          <w:sz w:val="20"/>
          <w:szCs w:val="20"/>
        </w:rPr>
        <w:t>.</w:t>
      </w:r>
    </w:p>
    <w:p w:rsidR="002C18A9" w:rsidRPr="002C18A9" w:rsidRDefault="002C18A9" w:rsidP="002C18A9">
      <w:pPr>
        <w:pStyle w:val="NoSpacing"/>
        <w:rPr>
          <w:rFonts w:ascii="Verdana" w:hAnsi="Verdana"/>
          <w:color w:val="282828"/>
          <w:sz w:val="20"/>
          <w:szCs w:val="20"/>
        </w:rPr>
      </w:pPr>
      <w:r w:rsidRPr="002C18A9">
        <w:rPr>
          <w:rFonts w:ascii="Verdana" w:hAnsi="Verdana"/>
          <w:color w:val="282828"/>
          <w:sz w:val="20"/>
          <w:szCs w:val="20"/>
        </w:rPr>
        <w:t xml:space="preserve">Six years back the Archaeological Survey of India (ASI) and </w:t>
      </w:r>
      <w:proofErr w:type="spellStart"/>
      <w:r w:rsidRPr="002C18A9">
        <w:rPr>
          <w:rFonts w:ascii="Verdana" w:hAnsi="Verdana"/>
          <w:color w:val="282828"/>
          <w:sz w:val="20"/>
          <w:szCs w:val="20"/>
        </w:rPr>
        <w:t>Svayam</w:t>
      </w:r>
      <w:proofErr w:type="spellEnd"/>
      <w:r w:rsidRPr="002C18A9">
        <w:rPr>
          <w:rFonts w:ascii="Verdana" w:hAnsi="Verdana"/>
          <w:color w:val="282828"/>
          <w:sz w:val="20"/>
          <w:szCs w:val="20"/>
        </w:rPr>
        <w:t>, an NGO working in the field of accessibility, joined hands to make the world heritage sites accessible to all.</w:t>
      </w:r>
    </w:p>
    <w:p w:rsidR="002C18A9" w:rsidRPr="002C18A9" w:rsidRDefault="002C18A9" w:rsidP="002C18A9">
      <w:pPr>
        <w:pStyle w:val="NoSpacing"/>
        <w:rPr>
          <w:rFonts w:ascii="Verdana" w:hAnsi="Verdana"/>
          <w:color w:val="282828"/>
          <w:sz w:val="20"/>
          <w:szCs w:val="20"/>
        </w:rPr>
      </w:pPr>
      <w:proofErr w:type="spellStart"/>
      <w:r w:rsidRPr="002C18A9">
        <w:rPr>
          <w:rFonts w:ascii="Verdana" w:hAnsi="Verdana"/>
          <w:color w:val="282828"/>
          <w:sz w:val="20"/>
          <w:szCs w:val="20"/>
        </w:rPr>
        <w:t>Svayam</w:t>
      </w:r>
      <w:proofErr w:type="spellEnd"/>
      <w:r w:rsidRPr="002C18A9">
        <w:rPr>
          <w:rFonts w:ascii="Verdana" w:hAnsi="Verdana"/>
          <w:color w:val="282828"/>
          <w:sz w:val="20"/>
          <w:szCs w:val="20"/>
        </w:rPr>
        <w:t xml:space="preserve"> founder Sminu Jindal said the awards and recognition highlight the need for making these places accessible and address the leisure requirements of varied demographic needs. “Monuments are common heritage properties and it is heartening to see ASI’s initiatives in carrying out </w:t>
      </w:r>
      <w:proofErr w:type="spellStart"/>
      <w:r w:rsidRPr="002C18A9">
        <w:rPr>
          <w:rFonts w:ascii="Verdana" w:hAnsi="Verdana"/>
          <w:color w:val="282828"/>
          <w:sz w:val="20"/>
          <w:szCs w:val="20"/>
        </w:rPr>
        <w:t>Svayam's</w:t>
      </w:r>
      <w:proofErr w:type="spellEnd"/>
      <w:r w:rsidRPr="002C18A9">
        <w:rPr>
          <w:rFonts w:ascii="Verdana" w:hAnsi="Verdana"/>
          <w:color w:val="282828"/>
          <w:sz w:val="20"/>
          <w:szCs w:val="20"/>
        </w:rPr>
        <w:t xml:space="preserve"> audit reports to make </w:t>
      </w:r>
      <w:proofErr w:type="spellStart"/>
      <w:r w:rsidRPr="002C18A9">
        <w:rPr>
          <w:rFonts w:ascii="Verdana" w:hAnsi="Verdana"/>
          <w:color w:val="282828"/>
          <w:sz w:val="20"/>
          <w:szCs w:val="20"/>
        </w:rPr>
        <w:t>Fatehpur</w:t>
      </w:r>
      <w:proofErr w:type="spellEnd"/>
      <w:r w:rsidRPr="002C18A9">
        <w:rPr>
          <w:rFonts w:ascii="Verdana" w:hAnsi="Verdana"/>
          <w:color w:val="282828"/>
          <w:sz w:val="20"/>
          <w:szCs w:val="20"/>
        </w:rPr>
        <w:t xml:space="preserve"> </w:t>
      </w:r>
      <w:proofErr w:type="spellStart"/>
      <w:r w:rsidRPr="002C18A9">
        <w:rPr>
          <w:rFonts w:ascii="Verdana" w:hAnsi="Verdana"/>
          <w:color w:val="282828"/>
          <w:sz w:val="20"/>
          <w:szCs w:val="20"/>
        </w:rPr>
        <w:t>Sikri</w:t>
      </w:r>
      <w:proofErr w:type="spellEnd"/>
      <w:r w:rsidRPr="002C18A9">
        <w:rPr>
          <w:rFonts w:ascii="Verdana" w:hAnsi="Verdana"/>
          <w:color w:val="282828"/>
          <w:sz w:val="20"/>
          <w:szCs w:val="20"/>
        </w:rPr>
        <w:t xml:space="preserve"> accessible to people with reduced mobility,” she added.</w:t>
      </w:r>
    </w:p>
    <w:p w:rsidR="002C18A9" w:rsidRDefault="002C18A9" w:rsidP="002C18A9">
      <w:pPr>
        <w:pStyle w:val="NoSpacing"/>
      </w:pPr>
    </w:p>
    <w:p w:rsidR="002C18A9" w:rsidRDefault="00CE01DA" w:rsidP="002C18A9">
      <w:pPr>
        <w:pStyle w:val="NoSpacing"/>
      </w:pPr>
      <w:hyperlink r:id="rId6" w:history="1">
        <w:r w:rsidR="002C18A9" w:rsidRPr="00B33853">
          <w:rPr>
            <w:rStyle w:val="Hyperlink"/>
          </w:rPr>
          <w:t>http://www.thehindu.com/todays-paper/tp-national/fatehpur-sikri-monuments-bag-tourism-award/article4523998.ece</w:t>
        </w:r>
      </w:hyperlink>
    </w:p>
    <w:p w:rsidR="002C18A9" w:rsidRDefault="002C18A9" w:rsidP="002C18A9">
      <w:pPr>
        <w:pStyle w:val="NoSpacing"/>
      </w:pPr>
    </w:p>
    <w:sectPr w:rsidR="002C18A9" w:rsidSect="001E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B6928"/>
    <w:multiLevelType w:val="multilevel"/>
    <w:tmpl w:val="D306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1D755B"/>
    <w:rsid w:val="000766AF"/>
    <w:rsid w:val="001D755B"/>
    <w:rsid w:val="001E6C6E"/>
    <w:rsid w:val="002C18A9"/>
    <w:rsid w:val="00CE01DA"/>
    <w:rsid w:val="00E663F5"/>
    <w:rsid w:val="00F4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A694"/>
  <w15:docId w15:val="{45022AEE-4218-4C62-84C8-E6FD403A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6E"/>
  </w:style>
  <w:style w:type="paragraph" w:styleId="Heading1">
    <w:name w:val="heading 1"/>
    <w:basedOn w:val="Normal"/>
    <w:link w:val="Heading1Char"/>
    <w:uiPriority w:val="9"/>
    <w:qFormat/>
    <w:rsid w:val="002C1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6AF"/>
    <w:rPr>
      <w:color w:val="0000FF" w:themeColor="hyperlink"/>
      <w:u w:val="single"/>
    </w:rPr>
  </w:style>
  <w:style w:type="character" w:customStyle="1" w:styleId="Heading1Char">
    <w:name w:val="Heading 1 Char"/>
    <w:basedOn w:val="DefaultParagraphFont"/>
    <w:link w:val="Heading1"/>
    <w:uiPriority w:val="9"/>
    <w:rsid w:val="002C18A9"/>
    <w:rPr>
      <w:rFonts w:ascii="Times New Roman" w:eastAsia="Times New Roman" w:hAnsi="Times New Roman" w:cs="Times New Roman"/>
      <w:b/>
      <w:bCs/>
      <w:kern w:val="36"/>
      <w:sz w:val="48"/>
      <w:szCs w:val="48"/>
    </w:rPr>
  </w:style>
  <w:style w:type="character" w:customStyle="1" w:styleId="author-img-name">
    <w:name w:val="author-img-name"/>
    <w:basedOn w:val="DefaultParagraphFont"/>
    <w:rsid w:val="002C18A9"/>
  </w:style>
  <w:style w:type="character" w:customStyle="1" w:styleId="blue-color">
    <w:name w:val="blue-color"/>
    <w:basedOn w:val="DefaultParagraphFont"/>
    <w:rsid w:val="002C18A9"/>
  </w:style>
  <w:style w:type="character" w:customStyle="1" w:styleId="share-artcl">
    <w:name w:val="share-artcl"/>
    <w:basedOn w:val="DefaultParagraphFont"/>
    <w:rsid w:val="002C18A9"/>
  </w:style>
  <w:style w:type="character" w:customStyle="1" w:styleId="cnt">
    <w:name w:val="cnt"/>
    <w:basedOn w:val="DefaultParagraphFont"/>
    <w:rsid w:val="002C18A9"/>
  </w:style>
  <w:style w:type="character" w:customStyle="1" w:styleId="edite-text-cont">
    <w:name w:val="edite-text-cont"/>
    <w:basedOn w:val="DefaultParagraphFont"/>
    <w:rsid w:val="002C18A9"/>
  </w:style>
  <w:style w:type="paragraph" w:styleId="NoSpacing">
    <w:name w:val="No Spacing"/>
    <w:uiPriority w:val="1"/>
    <w:qFormat/>
    <w:rsid w:val="002C1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67681">
      <w:bodyDiv w:val="1"/>
      <w:marLeft w:val="0"/>
      <w:marRight w:val="0"/>
      <w:marTop w:val="0"/>
      <w:marBottom w:val="0"/>
      <w:divBdr>
        <w:top w:val="none" w:sz="0" w:space="0" w:color="auto"/>
        <w:left w:val="none" w:sz="0" w:space="0" w:color="auto"/>
        <w:bottom w:val="none" w:sz="0" w:space="0" w:color="auto"/>
        <w:right w:val="none" w:sz="0" w:space="0" w:color="auto"/>
      </w:divBdr>
    </w:div>
    <w:div w:id="1240989780">
      <w:bodyDiv w:val="1"/>
      <w:marLeft w:val="0"/>
      <w:marRight w:val="0"/>
      <w:marTop w:val="0"/>
      <w:marBottom w:val="0"/>
      <w:divBdr>
        <w:top w:val="none" w:sz="0" w:space="0" w:color="auto"/>
        <w:left w:val="none" w:sz="0" w:space="0" w:color="auto"/>
        <w:bottom w:val="none" w:sz="0" w:space="0" w:color="auto"/>
        <w:right w:val="none" w:sz="0" w:space="0" w:color="auto"/>
      </w:divBdr>
    </w:div>
    <w:div w:id="1446315249">
      <w:bodyDiv w:val="1"/>
      <w:marLeft w:val="0"/>
      <w:marRight w:val="0"/>
      <w:marTop w:val="0"/>
      <w:marBottom w:val="0"/>
      <w:divBdr>
        <w:top w:val="none" w:sz="0" w:space="0" w:color="auto"/>
        <w:left w:val="none" w:sz="0" w:space="0" w:color="auto"/>
        <w:bottom w:val="none" w:sz="0" w:space="0" w:color="auto"/>
        <w:right w:val="none" w:sz="0" w:space="0" w:color="auto"/>
      </w:divBdr>
      <w:divsChild>
        <w:div w:id="654065539">
          <w:marLeft w:val="0"/>
          <w:marRight w:val="0"/>
          <w:marTop w:val="225"/>
          <w:marBottom w:val="225"/>
          <w:divBdr>
            <w:top w:val="none" w:sz="0" w:space="0" w:color="auto"/>
            <w:left w:val="none" w:sz="0" w:space="0" w:color="auto"/>
            <w:bottom w:val="none" w:sz="0" w:space="0" w:color="auto"/>
            <w:right w:val="none" w:sz="0" w:space="0" w:color="auto"/>
          </w:divBdr>
          <w:divsChild>
            <w:div w:id="2081363840">
              <w:marLeft w:val="0"/>
              <w:marRight w:val="0"/>
              <w:marTop w:val="75"/>
              <w:marBottom w:val="0"/>
              <w:divBdr>
                <w:top w:val="none" w:sz="0" w:space="0" w:color="auto"/>
                <w:left w:val="none" w:sz="0" w:space="0" w:color="auto"/>
                <w:bottom w:val="none" w:sz="0" w:space="0" w:color="auto"/>
                <w:right w:val="none" w:sz="0" w:space="0" w:color="auto"/>
              </w:divBdr>
            </w:div>
          </w:divsChild>
        </w:div>
        <w:div w:id="1718509871">
          <w:marLeft w:val="0"/>
          <w:marRight w:val="0"/>
          <w:marTop w:val="0"/>
          <w:marBottom w:val="150"/>
          <w:divBdr>
            <w:top w:val="none" w:sz="0" w:space="0" w:color="auto"/>
            <w:left w:val="none" w:sz="0" w:space="0" w:color="auto"/>
            <w:bottom w:val="none" w:sz="0" w:space="0" w:color="auto"/>
            <w:right w:val="none" w:sz="0" w:space="0" w:color="auto"/>
          </w:divBdr>
        </w:div>
        <w:div w:id="1538590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hindu.com/todays-paper/tp-national/fatehpur-sikri-monuments-bag-tourism-award/article4523998.ece" TargetMode="External"/><Relationship Id="rId5" Type="http://schemas.openxmlformats.org/officeDocument/2006/relationships/hyperlink" Target="http://www.thehindu.com/todays-paper/tp-national/fatehpur-sikri-monuments-bag-tourism-award/article4523998.e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vashishths</dc:creator>
  <cp:keywords/>
  <dc:description/>
  <cp:lastModifiedBy>Shobha Kumari</cp:lastModifiedBy>
  <cp:revision>6</cp:revision>
  <dcterms:created xsi:type="dcterms:W3CDTF">2013-03-19T07:15:00Z</dcterms:created>
  <dcterms:modified xsi:type="dcterms:W3CDTF">2018-02-01T11:43:00Z</dcterms:modified>
</cp:coreProperties>
</file>